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7F" w:rsidRDefault="00EF7E0A">
      <w:pPr>
        <w:rPr>
          <w:rFonts w:hint="eastAsia"/>
        </w:rPr>
      </w:pPr>
      <w:r>
        <w:rPr>
          <w:rFonts w:hint="eastAsia"/>
        </w:rPr>
        <w:t>Reviewer</w:t>
      </w:r>
      <w:r>
        <w:t>’</w:t>
      </w:r>
      <w:r>
        <w:rPr>
          <w:rFonts w:hint="eastAsia"/>
        </w:rPr>
        <w:t>s comments:</w:t>
      </w:r>
    </w:p>
    <w:p w:rsidR="00020BAB" w:rsidRDefault="00020BAB">
      <w:pPr>
        <w:rPr>
          <w:rFonts w:hint="eastAsia"/>
        </w:rPr>
      </w:pPr>
    </w:p>
    <w:p w:rsidR="00EF7E0A" w:rsidRPr="00561178" w:rsidRDefault="00EF7E0A" w:rsidP="00EF7E0A">
      <w:pPr>
        <w:rPr>
          <w:b/>
        </w:rPr>
      </w:pPr>
      <w:r>
        <w:rPr>
          <w:rFonts w:hint="eastAsia"/>
        </w:rPr>
        <w:t xml:space="preserve">Title: </w:t>
      </w:r>
      <w:r w:rsidRPr="00EF7E0A">
        <w:t>RADIOLYSIS OF FROZEN AQUEOUS SOLUTION OF METHANOL</w:t>
      </w:r>
    </w:p>
    <w:p w:rsidR="00EF7E0A" w:rsidRDefault="00EF7E0A" w:rsidP="00EF7E0A">
      <w:pPr>
        <w:suppressAutoHyphens/>
        <w:rPr>
          <w:spacing w:val="-3"/>
          <w:vertAlign w:val="superscript"/>
          <w:lang w:val="es-MX"/>
        </w:rPr>
      </w:pPr>
      <w:r>
        <w:rPr>
          <w:rFonts w:hint="eastAsia"/>
        </w:rPr>
        <w:t xml:space="preserve">Authors: </w:t>
      </w:r>
      <w:r w:rsidRPr="00561178">
        <w:rPr>
          <w:spacing w:val="-3"/>
          <w:lang w:val="es-MX"/>
        </w:rPr>
        <w:t>A. Melendez</w:t>
      </w:r>
      <w:r w:rsidRPr="00561178">
        <w:rPr>
          <w:spacing w:val="-3"/>
          <w:vertAlign w:val="superscript"/>
          <w:lang w:val="es-MX"/>
        </w:rPr>
        <w:t>1</w:t>
      </w:r>
      <w:r w:rsidRPr="00561178">
        <w:rPr>
          <w:spacing w:val="-3"/>
          <w:lang w:val="es-MX"/>
        </w:rPr>
        <w:t>, M. Colin-Garcia</w:t>
      </w:r>
      <w:r w:rsidRPr="00561178">
        <w:rPr>
          <w:spacing w:val="-3"/>
          <w:vertAlign w:val="superscript"/>
          <w:lang w:val="es-MX"/>
        </w:rPr>
        <w:t>2</w:t>
      </w:r>
      <w:r w:rsidRPr="00561178">
        <w:rPr>
          <w:spacing w:val="-3"/>
          <w:lang w:val="es-MX"/>
        </w:rPr>
        <w:t>, A. Heredia</w:t>
      </w:r>
      <w:r w:rsidRPr="00561178">
        <w:rPr>
          <w:spacing w:val="-3"/>
          <w:vertAlign w:val="superscript"/>
          <w:lang w:val="es-MX"/>
        </w:rPr>
        <w:t>1</w:t>
      </w:r>
      <w:r w:rsidRPr="00561178">
        <w:rPr>
          <w:spacing w:val="-3"/>
          <w:lang w:val="es-MX"/>
        </w:rPr>
        <w:t>, I. Mejia-Luna</w:t>
      </w:r>
      <w:r w:rsidRPr="00561178">
        <w:rPr>
          <w:spacing w:val="-3"/>
          <w:vertAlign w:val="superscript"/>
          <w:lang w:val="es-MX"/>
        </w:rPr>
        <w:t>3</w:t>
      </w:r>
      <w:r w:rsidRPr="00561178">
        <w:rPr>
          <w:spacing w:val="-3"/>
          <w:lang w:val="es-MX"/>
        </w:rPr>
        <w:t>, D.</w:t>
      </w:r>
      <w:r w:rsidRPr="00561178">
        <w:rPr>
          <w:lang w:val="es-MX"/>
        </w:rPr>
        <w:t xml:space="preserve"> </w:t>
      </w:r>
      <w:r w:rsidRPr="00561178">
        <w:rPr>
          <w:spacing w:val="-3"/>
          <w:lang w:val="es-MX"/>
        </w:rPr>
        <w:t>Vázquez</w:t>
      </w:r>
      <w:r w:rsidRPr="00561178">
        <w:rPr>
          <w:spacing w:val="-3"/>
          <w:vertAlign w:val="superscript"/>
          <w:lang w:val="es-MX"/>
        </w:rPr>
        <w:t>1</w:t>
      </w:r>
      <w:r w:rsidRPr="00561178">
        <w:rPr>
          <w:spacing w:val="-3"/>
          <w:lang w:val="es-MX"/>
        </w:rPr>
        <w:t>, S. Ramos-Bernal</w:t>
      </w:r>
      <w:r w:rsidRPr="00561178">
        <w:rPr>
          <w:spacing w:val="-3"/>
          <w:vertAlign w:val="superscript"/>
          <w:lang w:val="es-MX"/>
        </w:rPr>
        <w:t>1*</w:t>
      </w:r>
    </w:p>
    <w:p w:rsidR="00EF7E0A" w:rsidRDefault="00EF7E0A">
      <w:pPr>
        <w:rPr>
          <w:rFonts w:hint="eastAsia"/>
          <w:lang w:val="es-MX"/>
        </w:rPr>
      </w:pPr>
    </w:p>
    <w:p w:rsidR="00EF7E0A" w:rsidRDefault="00EF7E0A" w:rsidP="00EF7E0A">
      <w:pPr>
        <w:pStyle w:val="a3"/>
        <w:numPr>
          <w:ilvl w:val="0"/>
          <w:numId w:val="19"/>
        </w:numPr>
        <w:ind w:leftChars="0"/>
        <w:rPr>
          <w:rFonts w:hint="eastAsia"/>
          <w:lang w:val="es-MX"/>
        </w:rPr>
      </w:pPr>
      <w:r>
        <w:rPr>
          <w:rFonts w:hint="eastAsia"/>
          <w:lang w:val="es-MX"/>
        </w:rPr>
        <w:t>Summary</w:t>
      </w:r>
    </w:p>
    <w:p w:rsidR="00EF7E0A" w:rsidRDefault="00EF7E0A" w:rsidP="00EF7E0A">
      <w:pPr>
        <w:pStyle w:val="a3"/>
        <w:ind w:leftChars="0" w:left="360"/>
        <w:rPr>
          <w:rFonts w:hint="eastAsia"/>
          <w:lang w:val="es-MX"/>
        </w:rPr>
      </w:pPr>
      <w:r>
        <w:rPr>
          <w:rFonts w:hint="eastAsia"/>
          <w:lang w:val="es-MX"/>
        </w:rPr>
        <w:t xml:space="preserve">The purpose of study is interesting and the experimental methods are reasonable. But the paper seems to be </w:t>
      </w:r>
      <w:r w:rsidR="00CB0B23">
        <w:rPr>
          <w:rFonts w:hint="eastAsia"/>
          <w:lang w:val="es-MX"/>
        </w:rPr>
        <w:t xml:space="preserve">not logical, that is, the explanation of the sections (introduction, experimental, results, and discussion) is mixing, therefore, </w:t>
      </w:r>
      <w:r>
        <w:rPr>
          <w:rFonts w:hint="eastAsia"/>
          <w:lang w:val="es-MX"/>
        </w:rPr>
        <w:t>difficult to understand</w:t>
      </w:r>
      <w:r w:rsidR="00CB0B23">
        <w:rPr>
          <w:rFonts w:hint="eastAsia"/>
          <w:lang w:val="es-MX"/>
        </w:rPr>
        <w:t>. The manuscript should be revised (major revision)</w:t>
      </w:r>
      <w:r w:rsidR="00C23AD0">
        <w:rPr>
          <w:rFonts w:hint="eastAsia"/>
          <w:lang w:val="es-MX"/>
        </w:rPr>
        <w:t xml:space="preserve"> by the assist of English adviser</w:t>
      </w:r>
      <w:r w:rsidR="00CB0B23">
        <w:rPr>
          <w:rFonts w:hint="eastAsia"/>
          <w:lang w:val="es-MX"/>
        </w:rPr>
        <w:t>.</w:t>
      </w:r>
    </w:p>
    <w:p w:rsidR="00CB0B23" w:rsidRDefault="00C23AD0" w:rsidP="00CB0B23">
      <w:pPr>
        <w:pStyle w:val="a3"/>
        <w:numPr>
          <w:ilvl w:val="0"/>
          <w:numId w:val="19"/>
        </w:numPr>
        <w:ind w:leftChars="0"/>
        <w:rPr>
          <w:rFonts w:hint="eastAsia"/>
          <w:lang w:val="es-MX"/>
        </w:rPr>
      </w:pPr>
      <w:r>
        <w:rPr>
          <w:rFonts w:hint="eastAsia"/>
          <w:lang w:val="es-MX"/>
        </w:rPr>
        <w:t>Comments for each section</w:t>
      </w:r>
    </w:p>
    <w:p w:rsidR="00C23AD0" w:rsidRDefault="00C23AD0" w:rsidP="00C23AD0">
      <w:pPr>
        <w:pStyle w:val="a3"/>
        <w:ind w:leftChars="0" w:left="360"/>
        <w:rPr>
          <w:rFonts w:hint="eastAsia"/>
          <w:lang w:val="es-MX"/>
        </w:rPr>
      </w:pPr>
      <w:r>
        <w:rPr>
          <w:rFonts w:hint="eastAsia"/>
          <w:lang w:val="es-MX"/>
        </w:rPr>
        <w:t>Abstract: The essence of result and conclusion should be included.</w:t>
      </w:r>
    </w:p>
    <w:p w:rsidR="00C23AD0" w:rsidRDefault="00C23AD0" w:rsidP="00C23AD0">
      <w:pPr>
        <w:pStyle w:val="a3"/>
        <w:ind w:leftChars="0" w:left="360"/>
        <w:rPr>
          <w:rFonts w:hint="eastAsia"/>
          <w:lang w:val="es-MX"/>
        </w:rPr>
      </w:pPr>
      <w:r>
        <w:rPr>
          <w:rFonts w:hint="eastAsia"/>
          <w:lang w:val="es-MX"/>
        </w:rPr>
        <w:t>Experimental: It needs more presice explanation. Examples ar each part are indicated in the manuscript.</w:t>
      </w:r>
    </w:p>
    <w:p w:rsidR="00C23AD0" w:rsidRDefault="00C23AD0" w:rsidP="00C23AD0">
      <w:pPr>
        <w:pStyle w:val="a3"/>
        <w:ind w:leftChars="0" w:left="360"/>
        <w:rPr>
          <w:rFonts w:hint="eastAsia"/>
          <w:lang w:val="es-MX"/>
        </w:rPr>
      </w:pPr>
      <w:r>
        <w:rPr>
          <w:rFonts w:hint="eastAsia"/>
          <w:lang w:val="es-MX"/>
        </w:rPr>
        <w:t xml:space="preserve">Results: The </w:t>
      </w:r>
      <w:r w:rsidR="00020BAB">
        <w:rPr>
          <w:rFonts w:hint="eastAsia"/>
          <w:lang w:val="es-MX"/>
        </w:rPr>
        <w:t xml:space="preserve">data and the </w:t>
      </w:r>
      <w:r>
        <w:rPr>
          <w:rFonts w:hint="eastAsia"/>
          <w:lang w:val="es-MX"/>
        </w:rPr>
        <w:t xml:space="preserve">explanation </w:t>
      </w:r>
      <w:r w:rsidR="00020BAB">
        <w:rPr>
          <w:rFonts w:hint="eastAsia"/>
          <w:lang w:val="es-MX"/>
        </w:rPr>
        <w:t>are lucking. The enough data for discussion must be indicated in this section.</w:t>
      </w:r>
    </w:p>
    <w:p w:rsidR="00020BAB" w:rsidRPr="00C23AD0" w:rsidRDefault="00020BAB" w:rsidP="00C23AD0">
      <w:pPr>
        <w:pStyle w:val="a3"/>
        <w:ind w:leftChars="0" w:left="360"/>
        <w:rPr>
          <w:rFonts w:hint="eastAsia"/>
          <w:lang w:val="es-MX"/>
        </w:rPr>
      </w:pPr>
      <w:r>
        <w:rPr>
          <w:rFonts w:hint="eastAsia"/>
          <w:lang w:val="es-MX"/>
        </w:rPr>
        <w:t>Discussion: The chemical reactions are presented, but no explanation with conection of data in results. The comparison between RT and 77K irradiation should be important for this paper.</w:t>
      </w:r>
      <w:bookmarkStart w:id="0" w:name="_GoBack"/>
      <w:bookmarkEnd w:id="0"/>
    </w:p>
    <w:sectPr w:rsidR="00020BAB" w:rsidRPr="00C23AD0" w:rsidSect="00EF7E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42741F05"/>
    <w:multiLevelType w:val="multilevel"/>
    <w:tmpl w:val="5186FB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6B00BB"/>
    <w:multiLevelType w:val="hybridMultilevel"/>
    <w:tmpl w:val="E46A4512"/>
    <w:lvl w:ilvl="0" w:tplc="7C6A7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0A"/>
    <w:rsid w:val="00020BAB"/>
    <w:rsid w:val="000E2D7F"/>
    <w:rsid w:val="00383786"/>
    <w:rsid w:val="00586C95"/>
    <w:rsid w:val="00C23AD0"/>
    <w:rsid w:val="00CB0B23"/>
    <w:rsid w:val="00D4146A"/>
    <w:rsid w:val="00E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95"/>
    <w:pPr>
      <w:spacing w:after="0" w:line="240" w:lineRule="auto"/>
    </w:pPr>
    <w:rPr>
      <w:rFonts w:eastAsia="ＭＳ 明朝"/>
      <w:sz w:val="20"/>
      <w:szCs w:val="20"/>
    </w:rPr>
  </w:style>
  <w:style w:type="paragraph" w:styleId="1">
    <w:name w:val="heading 1"/>
    <w:basedOn w:val="a"/>
    <w:next w:val="a"/>
    <w:link w:val="10"/>
    <w:qFormat/>
    <w:rsid w:val="00586C95"/>
    <w:pPr>
      <w:keepNext/>
      <w:numPr>
        <w:numId w:val="18"/>
      </w:numPr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link w:val="20"/>
    <w:unhideWhenUsed/>
    <w:qFormat/>
    <w:rsid w:val="00586C95"/>
    <w:pPr>
      <w:keepNext/>
      <w:numPr>
        <w:ilvl w:val="1"/>
        <w:numId w:val="18"/>
      </w:numPr>
      <w:spacing w:before="120" w:after="60"/>
      <w:outlineLvl w:val="1"/>
    </w:pPr>
    <w:rPr>
      <w:i/>
    </w:rPr>
  </w:style>
  <w:style w:type="paragraph" w:styleId="3">
    <w:name w:val="heading 3"/>
    <w:basedOn w:val="a"/>
    <w:next w:val="a"/>
    <w:link w:val="30"/>
    <w:unhideWhenUsed/>
    <w:qFormat/>
    <w:rsid w:val="00586C95"/>
    <w:pPr>
      <w:keepNext/>
      <w:numPr>
        <w:ilvl w:val="2"/>
        <w:numId w:val="18"/>
      </w:numPr>
      <w:outlineLvl w:val="2"/>
    </w:pPr>
    <w:rPr>
      <w:i/>
    </w:rPr>
  </w:style>
  <w:style w:type="paragraph" w:styleId="4">
    <w:name w:val="heading 4"/>
    <w:basedOn w:val="a"/>
    <w:next w:val="a"/>
    <w:link w:val="40"/>
    <w:unhideWhenUsed/>
    <w:qFormat/>
    <w:rsid w:val="00586C95"/>
    <w:pPr>
      <w:keepNext/>
      <w:numPr>
        <w:ilvl w:val="3"/>
        <w:numId w:val="18"/>
      </w:numPr>
      <w:spacing w:before="240" w:after="60"/>
      <w:outlineLvl w:val="3"/>
    </w:pPr>
    <w:rPr>
      <w:i/>
      <w:sz w:val="18"/>
    </w:rPr>
  </w:style>
  <w:style w:type="paragraph" w:styleId="5">
    <w:name w:val="heading 5"/>
    <w:basedOn w:val="a"/>
    <w:next w:val="a"/>
    <w:link w:val="50"/>
    <w:unhideWhenUsed/>
    <w:qFormat/>
    <w:rsid w:val="00586C95"/>
    <w:pPr>
      <w:numPr>
        <w:ilvl w:val="4"/>
        <w:numId w:val="18"/>
      </w:numPr>
      <w:spacing w:before="240" w:after="60"/>
      <w:outlineLvl w:val="4"/>
    </w:pPr>
    <w:rPr>
      <w:sz w:val="18"/>
    </w:rPr>
  </w:style>
  <w:style w:type="paragraph" w:styleId="6">
    <w:name w:val="heading 6"/>
    <w:basedOn w:val="a"/>
    <w:next w:val="a"/>
    <w:link w:val="60"/>
    <w:unhideWhenUsed/>
    <w:qFormat/>
    <w:rsid w:val="00586C95"/>
    <w:pPr>
      <w:numPr>
        <w:ilvl w:val="5"/>
        <w:numId w:val="18"/>
      </w:numPr>
      <w:spacing w:before="240" w:after="60"/>
      <w:outlineLvl w:val="5"/>
    </w:pPr>
    <w:rPr>
      <w:i/>
      <w:sz w:val="16"/>
    </w:rPr>
  </w:style>
  <w:style w:type="paragraph" w:styleId="7">
    <w:name w:val="heading 7"/>
    <w:basedOn w:val="a"/>
    <w:next w:val="a"/>
    <w:link w:val="70"/>
    <w:uiPriority w:val="99"/>
    <w:unhideWhenUsed/>
    <w:qFormat/>
    <w:rsid w:val="00586C95"/>
    <w:pPr>
      <w:numPr>
        <w:ilvl w:val="6"/>
        <w:numId w:val="18"/>
      </w:numPr>
      <w:spacing w:before="240" w:after="60"/>
      <w:outlineLvl w:val="6"/>
    </w:pPr>
    <w:rPr>
      <w:sz w:val="16"/>
    </w:rPr>
  </w:style>
  <w:style w:type="paragraph" w:styleId="8">
    <w:name w:val="heading 8"/>
    <w:basedOn w:val="a"/>
    <w:next w:val="a"/>
    <w:link w:val="80"/>
    <w:uiPriority w:val="99"/>
    <w:unhideWhenUsed/>
    <w:qFormat/>
    <w:rsid w:val="00586C95"/>
    <w:pPr>
      <w:numPr>
        <w:ilvl w:val="7"/>
        <w:numId w:val="18"/>
      </w:numPr>
      <w:spacing w:before="240" w:after="60"/>
      <w:outlineLvl w:val="7"/>
    </w:pPr>
    <w:rPr>
      <w:i/>
      <w:sz w:val="16"/>
    </w:rPr>
  </w:style>
  <w:style w:type="paragraph" w:styleId="9">
    <w:name w:val="heading 9"/>
    <w:basedOn w:val="a"/>
    <w:next w:val="a"/>
    <w:link w:val="90"/>
    <w:uiPriority w:val="99"/>
    <w:unhideWhenUsed/>
    <w:qFormat/>
    <w:rsid w:val="00586C95"/>
    <w:pPr>
      <w:numPr>
        <w:ilvl w:val="8"/>
        <w:numId w:val="1"/>
      </w:numPr>
      <w:tabs>
        <w:tab w:val="clear" w:pos="1584"/>
      </w:tabs>
      <w:spacing w:before="240" w:after="60"/>
      <w:ind w:left="4752" w:hanging="720"/>
      <w:outlineLvl w:val="8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86"/>
    <w:pPr>
      <w:ind w:leftChars="400" w:left="840"/>
    </w:pPr>
  </w:style>
  <w:style w:type="character" w:customStyle="1" w:styleId="10">
    <w:name w:val="見出し 1 (文字)"/>
    <w:basedOn w:val="a0"/>
    <w:link w:val="1"/>
    <w:rsid w:val="00586C95"/>
    <w:rPr>
      <w:rFonts w:eastAsia="ＭＳ 明朝"/>
      <w:smallCaps/>
      <w:kern w:val="28"/>
      <w:sz w:val="20"/>
      <w:szCs w:val="20"/>
    </w:rPr>
  </w:style>
  <w:style w:type="character" w:customStyle="1" w:styleId="20">
    <w:name w:val="見出し 2 (文字)"/>
    <w:basedOn w:val="a0"/>
    <w:link w:val="2"/>
    <w:rsid w:val="00586C95"/>
    <w:rPr>
      <w:rFonts w:eastAsia="ＭＳ 明朝"/>
      <w:i/>
      <w:sz w:val="20"/>
      <w:szCs w:val="20"/>
    </w:rPr>
  </w:style>
  <w:style w:type="character" w:customStyle="1" w:styleId="30">
    <w:name w:val="見出し 3 (文字)"/>
    <w:basedOn w:val="a0"/>
    <w:link w:val="3"/>
    <w:rsid w:val="00586C95"/>
    <w:rPr>
      <w:rFonts w:eastAsia="ＭＳ 明朝"/>
      <w:i/>
      <w:sz w:val="20"/>
      <w:szCs w:val="20"/>
    </w:rPr>
  </w:style>
  <w:style w:type="character" w:customStyle="1" w:styleId="40">
    <w:name w:val="見出し 4 (文字)"/>
    <w:basedOn w:val="a0"/>
    <w:link w:val="4"/>
    <w:rsid w:val="00586C95"/>
    <w:rPr>
      <w:rFonts w:eastAsia="ＭＳ 明朝"/>
      <w:i/>
      <w:sz w:val="18"/>
      <w:szCs w:val="20"/>
    </w:rPr>
  </w:style>
  <w:style w:type="character" w:customStyle="1" w:styleId="50">
    <w:name w:val="見出し 5 (文字)"/>
    <w:basedOn w:val="a0"/>
    <w:link w:val="5"/>
    <w:rsid w:val="00586C95"/>
    <w:rPr>
      <w:rFonts w:eastAsia="ＭＳ 明朝"/>
      <w:sz w:val="18"/>
      <w:szCs w:val="20"/>
    </w:rPr>
  </w:style>
  <w:style w:type="character" w:customStyle="1" w:styleId="60">
    <w:name w:val="見出し 6 (文字)"/>
    <w:basedOn w:val="a0"/>
    <w:link w:val="6"/>
    <w:rsid w:val="00586C95"/>
    <w:rPr>
      <w:rFonts w:eastAsia="ＭＳ 明朝"/>
      <w:i/>
      <w:sz w:val="16"/>
      <w:szCs w:val="20"/>
    </w:rPr>
  </w:style>
  <w:style w:type="character" w:customStyle="1" w:styleId="70">
    <w:name w:val="見出し 7 (文字)"/>
    <w:basedOn w:val="a0"/>
    <w:link w:val="7"/>
    <w:uiPriority w:val="99"/>
    <w:rsid w:val="00586C95"/>
    <w:rPr>
      <w:rFonts w:eastAsia="ＭＳ 明朝"/>
      <w:sz w:val="16"/>
      <w:szCs w:val="20"/>
    </w:rPr>
  </w:style>
  <w:style w:type="character" w:customStyle="1" w:styleId="80">
    <w:name w:val="見出し 8 (文字)"/>
    <w:basedOn w:val="a0"/>
    <w:link w:val="8"/>
    <w:uiPriority w:val="99"/>
    <w:rsid w:val="00586C95"/>
    <w:rPr>
      <w:rFonts w:eastAsia="ＭＳ 明朝"/>
      <w:i/>
      <w:sz w:val="16"/>
      <w:szCs w:val="20"/>
    </w:rPr>
  </w:style>
  <w:style w:type="character" w:customStyle="1" w:styleId="90">
    <w:name w:val="見出し 9 (文字)"/>
    <w:basedOn w:val="a0"/>
    <w:link w:val="9"/>
    <w:uiPriority w:val="99"/>
    <w:rsid w:val="00586C95"/>
    <w:rPr>
      <w:rFonts w:eastAsia="ＭＳ 明朝"/>
      <w:sz w:val="16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4146A"/>
    <w:rPr>
      <w:b/>
      <w:bCs/>
      <w:sz w:val="21"/>
      <w:szCs w:val="21"/>
    </w:rPr>
  </w:style>
  <w:style w:type="character" w:styleId="a5">
    <w:name w:val="Strong"/>
    <w:basedOn w:val="a0"/>
    <w:uiPriority w:val="22"/>
    <w:qFormat/>
    <w:rsid w:val="00586C95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586C95"/>
    <w:rPr>
      <w:i/>
      <w:iCs/>
      <w:color w:val="000000" w:themeColor="text1"/>
    </w:rPr>
  </w:style>
  <w:style w:type="character" w:customStyle="1" w:styleId="a7">
    <w:name w:val="引用文 (文字)"/>
    <w:basedOn w:val="a0"/>
    <w:link w:val="a6"/>
    <w:uiPriority w:val="29"/>
    <w:rsid w:val="00586C95"/>
    <w:rPr>
      <w:rFonts w:eastAsia="ＭＳ 明朝"/>
      <w:i/>
      <w:iCs/>
      <w:color w:val="000000" w:themeColor="text1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586C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6C95"/>
    <w:rPr>
      <w:rFonts w:eastAsia="ＭＳ 明朝"/>
      <w:b/>
      <w:bCs/>
      <w:i/>
      <w:iCs/>
      <w:color w:val="4F81BD" w:themeColor="accent1"/>
      <w:sz w:val="20"/>
      <w:szCs w:val="20"/>
    </w:rPr>
  </w:style>
  <w:style w:type="character" w:styleId="23">
    <w:name w:val="Intense Emphasis"/>
    <w:basedOn w:val="a0"/>
    <w:uiPriority w:val="21"/>
    <w:qFormat/>
    <w:rsid w:val="00586C9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95"/>
    <w:pPr>
      <w:spacing w:after="0" w:line="240" w:lineRule="auto"/>
    </w:pPr>
    <w:rPr>
      <w:rFonts w:eastAsia="ＭＳ 明朝"/>
      <w:sz w:val="20"/>
      <w:szCs w:val="20"/>
    </w:rPr>
  </w:style>
  <w:style w:type="paragraph" w:styleId="1">
    <w:name w:val="heading 1"/>
    <w:basedOn w:val="a"/>
    <w:next w:val="a"/>
    <w:link w:val="10"/>
    <w:qFormat/>
    <w:rsid w:val="00586C95"/>
    <w:pPr>
      <w:keepNext/>
      <w:numPr>
        <w:numId w:val="18"/>
      </w:numPr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link w:val="20"/>
    <w:unhideWhenUsed/>
    <w:qFormat/>
    <w:rsid w:val="00586C95"/>
    <w:pPr>
      <w:keepNext/>
      <w:numPr>
        <w:ilvl w:val="1"/>
        <w:numId w:val="18"/>
      </w:numPr>
      <w:spacing w:before="120" w:after="60"/>
      <w:outlineLvl w:val="1"/>
    </w:pPr>
    <w:rPr>
      <w:i/>
    </w:rPr>
  </w:style>
  <w:style w:type="paragraph" w:styleId="3">
    <w:name w:val="heading 3"/>
    <w:basedOn w:val="a"/>
    <w:next w:val="a"/>
    <w:link w:val="30"/>
    <w:unhideWhenUsed/>
    <w:qFormat/>
    <w:rsid w:val="00586C95"/>
    <w:pPr>
      <w:keepNext/>
      <w:numPr>
        <w:ilvl w:val="2"/>
        <w:numId w:val="18"/>
      </w:numPr>
      <w:outlineLvl w:val="2"/>
    </w:pPr>
    <w:rPr>
      <w:i/>
    </w:rPr>
  </w:style>
  <w:style w:type="paragraph" w:styleId="4">
    <w:name w:val="heading 4"/>
    <w:basedOn w:val="a"/>
    <w:next w:val="a"/>
    <w:link w:val="40"/>
    <w:unhideWhenUsed/>
    <w:qFormat/>
    <w:rsid w:val="00586C95"/>
    <w:pPr>
      <w:keepNext/>
      <w:numPr>
        <w:ilvl w:val="3"/>
        <w:numId w:val="18"/>
      </w:numPr>
      <w:spacing w:before="240" w:after="60"/>
      <w:outlineLvl w:val="3"/>
    </w:pPr>
    <w:rPr>
      <w:i/>
      <w:sz w:val="18"/>
    </w:rPr>
  </w:style>
  <w:style w:type="paragraph" w:styleId="5">
    <w:name w:val="heading 5"/>
    <w:basedOn w:val="a"/>
    <w:next w:val="a"/>
    <w:link w:val="50"/>
    <w:unhideWhenUsed/>
    <w:qFormat/>
    <w:rsid w:val="00586C95"/>
    <w:pPr>
      <w:numPr>
        <w:ilvl w:val="4"/>
        <w:numId w:val="18"/>
      </w:numPr>
      <w:spacing w:before="240" w:after="60"/>
      <w:outlineLvl w:val="4"/>
    </w:pPr>
    <w:rPr>
      <w:sz w:val="18"/>
    </w:rPr>
  </w:style>
  <w:style w:type="paragraph" w:styleId="6">
    <w:name w:val="heading 6"/>
    <w:basedOn w:val="a"/>
    <w:next w:val="a"/>
    <w:link w:val="60"/>
    <w:unhideWhenUsed/>
    <w:qFormat/>
    <w:rsid w:val="00586C95"/>
    <w:pPr>
      <w:numPr>
        <w:ilvl w:val="5"/>
        <w:numId w:val="18"/>
      </w:numPr>
      <w:spacing w:before="240" w:after="60"/>
      <w:outlineLvl w:val="5"/>
    </w:pPr>
    <w:rPr>
      <w:i/>
      <w:sz w:val="16"/>
    </w:rPr>
  </w:style>
  <w:style w:type="paragraph" w:styleId="7">
    <w:name w:val="heading 7"/>
    <w:basedOn w:val="a"/>
    <w:next w:val="a"/>
    <w:link w:val="70"/>
    <w:uiPriority w:val="99"/>
    <w:unhideWhenUsed/>
    <w:qFormat/>
    <w:rsid w:val="00586C95"/>
    <w:pPr>
      <w:numPr>
        <w:ilvl w:val="6"/>
        <w:numId w:val="18"/>
      </w:numPr>
      <w:spacing w:before="240" w:after="60"/>
      <w:outlineLvl w:val="6"/>
    </w:pPr>
    <w:rPr>
      <w:sz w:val="16"/>
    </w:rPr>
  </w:style>
  <w:style w:type="paragraph" w:styleId="8">
    <w:name w:val="heading 8"/>
    <w:basedOn w:val="a"/>
    <w:next w:val="a"/>
    <w:link w:val="80"/>
    <w:uiPriority w:val="99"/>
    <w:unhideWhenUsed/>
    <w:qFormat/>
    <w:rsid w:val="00586C95"/>
    <w:pPr>
      <w:numPr>
        <w:ilvl w:val="7"/>
        <w:numId w:val="18"/>
      </w:numPr>
      <w:spacing w:before="240" w:after="60"/>
      <w:outlineLvl w:val="7"/>
    </w:pPr>
    <w:rPr>
      <w:i/>
      <w:sz w:val="16"/>
    </w:rPr>
  </w:style>
  <w:style w:type="paragraph" w:styleId="9">
    <w:name w:val="heading 9"/>
    <w:basedOn w:val="a"/>
    <w:next w:val="a"/>
    <w:link w:val="90"/>
    <w:uiPriority w:val="99"/>
    <w:unhideWhenUsed/>
    <w:qFormat/>
    <w:rsid w:val="00586C95"/>
    <w:pPr>
      <w:numPr>
        <w:ilvl w:val="8"/>
        <w:numId w:val="1"/>
      </w:numPr>
      <w:tabs>
        <w:tab w:val="clear" w:pos="1584"/>
      </w:tabs>
      <w:spacing w:before="240" w:after="60"/>
      <w:ind w:left="4752" w:hanging="720"/>
      <w:outlineLvl w:val="8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86"/>
    <w:pPr>
      <w:ind w:leftChars="400" w:left="840"/>
    </w:pPr>
  </w:style>
  <w:style w:type="character" w:customStyle="1" w:styleId="10">
    <w:name w:val="見出し 1 (文字)"/>
    <w:basedOn w:val="a0"/>
    <w:link w:val="1"/>
    <w:rsid w:val="00586C95"/>
    <w:rPr>
      <w:rFonts w:eastAsia="ＭＳ 明朝"/>
      <w:smallCaps/>
      <w:kern w:val="28"/>
      <w:sz w:val="20"/>
      <w:szCs w:val="20"/>
    </w:rPr>
  </w:style>
  <w:style w:type="character" w:customStyle="1" w:styleId="20">
    <w:name w:val="見出し 2 (文字)"/>
    <w:basedOn w:val="a0"/>
    <w:link w:val="2"/>
    <w:rsid w:val="00586C95"/>
    <w:rPr>
      <w:rFonts w:eastAsia="ＭＳ 明朝"/>
      <w:i/>
      <w:sz w:val="20"/>
      <w:szCs w:val="20"/>
    </w:rPr>
  </w:style>
  <w:style w:type="character" w:customStyle="1" w:styleId="30">
    <w:name w:val="見出し 3 (文字)"/>
    <w:basedOn w:val="a0"/>
    <w:link w:val="3"/>
    <w:rsid w:val="00586C95"/>
    <w:rPr>
      <w:rFonts w:eastAsia="ＭＳ 明朝"/>
      <w:i/>
      <w:sz w:val="20"/>
      <w:szCs w:val="20"/>
    </w:rPr>
  </w:style>
  <w:style w:type="character" w:customStyle="1" w:styleId="40">
    <w:name w:val="見出し 4 (文字)"/>
    <w:basedOn w:val="a0"/>
    <w:link w:val="4"/>
    <w:rsid w:val="00586C95"/>
    <w:rPr>
      <w:rFonts w:eastAsia="ＭＳ 明朝"/>
      <w:i/>
      <w:sz w:val="18"/>
      <w:szCs w:val="20"/>
    </w:rPr>
  </w:style>
  <w:style w:type="character" w:customStyle="1" w:styleId="50">
    <w:name w:val="見出し 5 (文字)"/>
    <w:basedOn w:val="a0"/>
    <w:link w:val="5"/>
    <w:rsid w:val="00586C95"/>
    <w:rPr>
      <w:rFonts w:eastAsia="ＭＳ 明朝"/>
      <w:sz w:val="18"/>
      <w:szCs w:val="20"/>
    </w:rPr>
  </w:style>
  <w:style w:type="character" w:customStyle="1" w:styleId="60">
    <w:name w:val="見出し 6 (文字)"/>
    <w:basedOn w:val="a0"/>
    <w:link w:val="6"/>
    <w:rsid w:val="00586C95"/>
    <w:rPr>
      <w:rFonts w:eastAsia="ＭＳ 明朝"/>
      <w:i/>
      <w:sz w:val="16"/>
      <w:szCs w:val="20"/>
    </w:rPr>
  </w:style>
  <w:style w:type="character" w:customStyle="1" w:styleId="70">
    <w:name w:val="見出し 7 (文字)"/>
    <w:basedOn w:val="a0"/>
    <w:link w:val="7"/>
    <w:uiPriority w:val="99"/>
    <w:rsid w:val="00586C95"/>
    <w:rPr>
      <w:rFonts w:eastAsia="ＭＳ 明朝"/>
      <w:sz w:val="16"/>
      <w:szCs w:val="20"/>
    </w:rPr>
  </w:style>
  <w:style w:type="character" w:customStyle="1" w:styleId="80">
    <w:name w:val="見出し 8 (文字)"/>
    <w:basedOn w:val="a0"/>
    <w:link w:val="8"/>
    <w:uiPriority w:val="99"/>
    <w:rsid w:val="00586C95"/>
    <w:rPr>
      <w:rFonts w:eastAsia="ＭＳ 明朝"/>
      <w:i/>
      <w:sz w:val="16"/>
      <w:szCs w:val="20"/>
    </w:rPr>
  </w:style>
  <w:style w:type="character" w:customStyle="1" w:styleId="90">
    <w:name w:val="見出し 9 (文字)"/>
    <w:basedOn w:val="a0"/>
    <w:link w:val="9"/>
    <w:uiPriority w:val="99"/>
    <w:rsid w:val="00586C95"/>
    <w:rPr>
      <w:rFonts w:eastAsia="ＭＳ 明朝"/>
      <w:sz w:val="16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4146A"/>
    <w:rPr>
      <w:b/>
      <w:bCs/>
      <w:sz w:val="21"/>
      <w:szCs w:val="21"/>
    </w:rPr>
  </w:style>
  <w:style w:type="character" w:styleId="a5">
    <w:name w:val="Strong"/>
    <w:basedOn w:val="a0"/>
    <w:uiPriority w:val="22"/>
    <w:qFormat/>
    <w:rsid w:val="00586C95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586C95"/>
    <w:rPr>
      <w:i/>
      <w:iCs/>
      <w:color w:val="000000" w:themeColor="text1"/>
    </w:rPr>
  </w:style>
  <w:style w:type="character" w:customStyle="1" w:styleId="a7">
    <w:name w:val="引用文 (文字)"/>
    <w:basedOn w:val="a0"/>
    <w:link w:val="a6"/>
    <w:uiPriority w:val="29"/>
    <w:rsid w:val="00586C95"/>
    <w:rPr>
      <w:rFonts w:eastAsia="ＭＳ 明朝"/>
      <w:i/>
      <w:iCs/>
      <w:color w:val="000000" w:themeColor="text1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586C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6C95"/>
    <w:rPr>
      <w:rFonts w:eastAsia="ＭＳ 明朝"/>
      <w:b/>
      <w:bCs/>
      <w:i/>
      <w:iCs/>
      <w:color w:val="4F81BD" w:themeColor="accent1"/>
      <w:sz w:val="20"/>
      <w:szCs w:val="20"/>
    </w:rPr>
  </w:style>
  <w:style w:type="character" w:styleId="23">
    <w:name w:val="Intense Emphasis"/>
    <w:basedOn w:val="a0"/>
    <w:uiPriority w:val="21"/>
    <w:qFormat/>
    <w:rsid w:val="00586C9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Tadao Seguchi</dc:creator>
  <cp:lastModifiedBy>Tadao Seguchi</cp:lastModifiedBy>
  <cp:revision>1</cp:revision>
  <dcterms:created xsi:type="dcterms:W3CDTF">2014-06-09T13:40:00Z</dcterms:created>
  <dcterms:modified xsi:type="dcterms:W3CDTF">2014-06-09T14:22:00Z</dcterms:modified>
</cp:coreProperties>
</file>